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E5" w:rsidRPr="009F5FE5" w:rsidRDefault="009F5FE5" w:rsidP="009F5FE5">
      <w:pPr>
        <w:spacing w:before="240" w:after="60"/>
        <w:jc w:val="center"/>
        <w:outlineLvl w:val="0"/>
        <w:rPr>
          <w:rFonts w:ascii="Times New Roman" w:eastAsia="宋体" w:hAnsi="Times New Roman" w:cs="Times New Roman"/>
          <w:b/>
          <w:bCs/>
          <w:sz w:val="32"/>
          <w:szCs w:val="32"/>
          <w:lang w:val="x-none" w:eastAsia="x-none"/>
        </w:rPr>
      </w:pPr>
      <w:bookmarkStart w:id="0" w:name="_Toc497727141"/>
      <w:proofErr w:type="spellStart"/>
      <w:r w:rsidRPr="009F5FE5">
        <w:rPr>
          <w:rFonts w:ascii="Times New Roman" w:eastAsia="宋体" w:hAnsi="Times New Roman" w:cs="Times New Roman"/>
          <w:b/>
          <w:bCs/>
          <w:sz w:val="32"/>
          <w:szCs w:val="32"/>
          <w:lang w:val="x-none" w:eastAsia="x-none"/>
        </w:rPr>
        <w:t>高等学校教学文件材料归档范围</w:t>
      </w:r>
      <w:bookmarkEnd w:id="0"/>
      <w:proofErr w:type="spellEnd"/>
    </w:p>
    <w:p w:rsidR="009F5FE5" w:rsidRPr="009F5FE5" w:rsidRDefault="009F5FE5" w:rsidP="009F5FE5">
      <w:pPr>
        <w:widowControl/>
        <w:spacing w:beforeLines="50" w:before="156" w:afterLines="50" w:after="156" w:line="400" w:lineRule="exact"/>
        <w:jc w:val="center"/>
        <w:rPr>
          <w:rFonts w:ascii="Times New Roman" w:eastAsia="方正书宋简体" w:hAnsi="Times New Roman" w:cs="Times New Roman"/>
          <w:kern w:val="0"/>
          <w:szCs w:val="21"/>
        </w:rPr>
      </w:pPr>
      <w:r w:rsidRPr="009F5FE5">
        <w:rPr>
          <w:rFonts w:ascii="Times New Roman" w:eastAsia="方正书宋简体" w:hAnsi="Times New Roman" w:cs="Times New Roman"/>
          <w:kern w:val="0"/>
          <w:szCs w:val="21"/>
        </w:rPr>
        <w:t>国家教委、国家档案局（</w:t>
      </w:r>
      <w:r w:rsidRPr="009F5FE5">
        <w:rPr>
          <w:rFonts w:ascii="Times New Roman" w:eastAsia="方正书宋简体" w:hAnsi="Times New Roman" w:cs="Times New Roman"/>
          <w:kern w:val="0"/>
          <w:szCs w:val="21"/>
        </w:rPr>
        <w:t>87</w:t>
      </w:r>
      <w:r w:rsidRPr="009F5FE5">
        <w:rPr>
          <w:rFonts w:ascii="Times New Roman" w:eastAsia="方正书宋简体" w:hAnsi="Times New Roman" w:cs="Times New Roman"/>
          <w:kern w:val="0"/>
          <w:szCs w:val="21"/>
        </w:rPr>
        <w:t>）教办字</w:t>
      </w:r>
      <w:r w:rsidRPr="009F5FE5">
        <w:rPr>
          <w:rFonts w:ascii="Times New Roman" w:eastAsia="方正书宋简体" w:hAnsi="Times New Roman" w:cs="Times New Roman"/>
          <w:kern w:val="0"/>
          <w:szCs w:val="21"/>
        </w:rPr>
        <w:t>016</w:t>
      </w:r>
      <w:r w:rsidRPr="009F5FE5">
        <w:rPr>
          <w:rFonts w:ascii="Times New Roman" w:eastAsia="方正书宋简体" w:hAnsi="Times New Roman" w:cs="Times New Roman"/>
          <w:kern w:val="0"/>
          <w:szCs w:val="21"/>
        </w:rPr>
        <w:t>号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１．上级教育主管机关下达的指令性、指导性文件：教育改革、教学计划、专业和课程设置、招生、毕业生分配等方面的计划、指示、规定、办法等。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２．综合性教学文件材料：学校制定的各种教学制度、办法、规定、条例，教学工作的各种统计表。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３．招生工作的材料：招生计划、简章、专业介绍、新生名册，代培计划、合同，招生工作总结等。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４．学籍管理的材料：新生登记表，学生学籍卡片、成绩卡，在校学生名册，学生学籍变更（升级、留级、休学、转学、复学、退学）的材料。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５．学生奖惩材料。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６．教学计划、方案和教学大纲，教学改革方案、总结。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７．教材方面的材料：自编、主编教材的正本，各系各专业教</w:t>
      </w:r>
      <w:bookmarkStart w:id="1" w:name="_GoBack"/>
      <w:bookmarkEnd w:id="1"/>
      <w:r w:rsidRPr="009F5FE5">
        <w:rPr>
          <w:rFonts w:ascii="Times New Roman" w:eastAsia="方正书宋简体" w:hAnsi="Times New Roman" w:cs="Times New Roman"/>
          <w:kern w:val="0"/>
          <w:szCs w:val="24"/>
        </w:rPr>
        <w:t>材使用目录。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８．教学实习、生产实习方面的材料：教学实习、生产实习的计划、大纲、总结、实习指导书、实习讲义、实习结果鉴定，有代表性的实习报告等。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９．课堂教学材料：课程安排表，课程进度表，教师任课安排，典型讲义、教案，各系各专业的考试题。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11</w:t>
      </w:r>
      <w:r w:rsidRPr="009F5FE5">
        <w:rPr>
          <w:rFonts w:ascii="Times New Roman" w:eastAsia="方正书宋简体" w:hAnsi="Times New Roman" w:cs="Times New Roman"/>
          <w:kern w:val="0"/>
          <w:szCs w:val="24"/>
        </w:rPr>
        <w:t>．优秀的、典型的毕业论文、毕业设计及评审意见。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12</w:t>
      </w:r>
      <w:r w:rsidRPr="009F5FE5">
        <w:rPr>
          <w:rFonts w:ascii="Times New Roman" w:eastAsia="方正书宋简体" w:hAnsi="Times New Roman" w:cs="Times New Roman"/>
          <w:kern w:val="0"/>
          <w:szCs w:val="24"/>
        </w:rPr>
        <w:t>．研究生及硕士、博士学位获得者的名册、学位论文及有关审批文件。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13</w:t>
      </w:r>
      <w:r w:rsidRPr="009F5FE5">
        <w:rPr>
          <w:rFonts w:ascii="Times New Roman" w:eastAsia="方正书宋简体" w:hAnsi="Times New Roman" w:cs="Times New Roman"/>
          <w:kern w:val="0"/>
          <w:szCs w:val="24"/>
        </w:rPr>
        <w:t>．毕业生分配材料：毕业生分配计划、方案、报告、总结、分配名单、毕业证书存根，供需见面的计划、合同。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14</w:t>
      </w:r>
      <w:r w:rsidRPr="009F5FE5">
        <w:rPr>
          <w:rFonts w:ascii="Times New Roman" w:eastAsia="方正书宋简体" w:hAnsi="Times New Roman" w:cs="Times New Roman"/>
          <w:kern w:val="0"/>
          <w:szCs w:val="24"/>
        </w:rPr>
        <w:t>．毕业生质量调查材料：学校对毕业生质量调查的计划、总结、调查表，使用单位对毕业生质量的评审意见等。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15</w:t>
      </w:r>
      <w:r w:rsidRPr="009F5FE5">
        <w:rPr>
          <w:rFonts w:ascii="Times New Roman" w:eastAsia="方正书宋简体" w:hAnsi="Times New Roman" w:cs="Times New Roman"/>
          <w:kern w:val="0"/>
          <w:szCs w:val="24"/>
        </w:rPr>
        <w:t>．师资培训的计划、考核和总结，出国进修等文件。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16</w:t>
      </w:r>
      <w:r w:rsidRPr="009F5FE5">
        <w:rPr>
          <w:rFonts w:ascii="Times New Roman" w:eastAsia="方正书宋简体" w:hAnsi="Times New Roman" w:cs="Times New Roman"/>
          <w:kern w:val="0"/>
          <w:szCs w:val="24"/>
        </w:rPr>
        <w:t>．教研室的教学总结，教师教学经验总结、教师教学质量奖励材料，教学情况调查表。</w:t>
      </w:r>
    </w:p>
    <w:p w:rsidR="009F5FE5" w:rsidRPr="009F5FE5" w:rsidRDefault="009F5FE5" w:rsidP="009F5FE5">
      <w:pPr>
        <w:widowControl/>
        <w:spacing w:line="400" w:lineRule="exact"/>
        <w:ind w:firstLineChars="200" w:firstLine="420"/>
        <w:jc w:val="left"/>
        <w:rPr>
          <w:rFonts w:ascii="Times New Roman" w:eastAsia="方正书宋简体" w:hAnsi="Times New Roman" w:cs="Times New Roman"/>
          <w:kern w:val="0"/>
          <w:szCs w:val="24"/>
        </w:rPr>
      </w:pPr>
      <w:r w:rsidRPr="009F5FE5">
        <w:rPr>
          <w:rFonts w:ascii="Times New Roman" w:eastAsia="方正书宋简体" w:hAnsi="Times New Roman" w:cs="Times New Roman"/>
          <w:kern w:val="0"/>
          <w:szCs w:val="24"/>
        </w:rPr>
        <w:t>17</w:t>
      </w:r>
      <w:r w:rsidRPr="009F5FE5">
        <w:rPr>
          <w:rFonts w:ascii="Times New Roman" w:eastAsia="方正书宋简体" w:hAnsi="Times New Roman" w:cs="Times New Roman"/>
          <w:kern w:val="0"/>
          <w:szCs w:val="24"/>
        </w:rPr>
        <w:t>．教师工作量的规定及执行情况。</w:t>
      </w:r>
    </w:p>
    <w:p w:rsidR="00403BA1" w:rsidRDefault="009F5FE5" w:rsidP="009F5FE5">
      <w:pPr>
        <w:ind w:firstLineChars="200" w:firstLine="420"/>
      </w:pPr>
      <w:r w:rsidRPr="009F5FE5">
        <w:rPr>
          <w:rFonts w:ascii="Times New Roman" w:eastAsia="方正书宋简体" w:hAnsi="Times New Roman" w:cs="Times New Roman"/>
        </w:rPr>
        <w:t>18</w:t>
      </w:r>
      <w:r w:rsidRPr="009F5FE5">
        <w:rPr>
          <w:rFonts w:ascii="Times New Roman" w:eastAsia="方正书宋简体" w:hAnsi="Times New Roman" w:cs="Times New Roman"/>
        </w:rPr>
        <w:t>．夜大学、函授部和各类培训班、进修班形成的文件和材料。</w:t>
      </w:r>
    </w:p>
    <w:sectPr w:rsidR="00403BA1" w:rsidSect="009F5FE5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86" w:rsidRDefault="00803F86" w:rsidP="009F5FE5">
      <w:r>
        <w:separator/>
      </w:r>
    </w:p>
  </w:endnote>
  <w:endnote w:type="continuationSeparator" w:id="0">
    <w:p w:rsidR="00803F86" w:rsidRDefault="00803F86" w:rsidP="009F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86" w:rsidRDefault="00803F86" w:rsidP="009F5FE5">
      <w:r>
        <w:separator/>
      </w:r>
    </w:p>
  </w:footnote>
  <w:footnote w:type="continuationSeparator" w:id="0">
    <w:p w:rsidR="00803F86" w:rsidRDefault="00803F86" w:rsidP="009F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5E"/>
    <w:rsid w:val="00403BA1"/>
    <w:rsid w:val="005C005E"/>
    <w:rsid w:val="00803F86"/>
    <w:rsid w:val="009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张歌</dc:creator>
  <cp:keywords/>
  <dc:description/>
  <cp:lastModifiedBy>张歌</cp:lastModifiedBy>
  <cp:revision>2</cp:revision>
  <dcterms:created xsi:type="dcterms:W3CDTF">2017-11-10T01:15:00Z</dcterms:created>
  <dcterms:modified xsi:type="dcterms:W3CDTF">2017-11-10T01:16:00Z</dcterms:modified>
</cp:coreProperties>
</file>